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26657" w14:textId="77777777" w:rsidR="00E74FFA" w:rsidRPr="00E74FFA" w:rsidRDefault="00E74FFA" w:rsidP="00E74FFA">
      <w:pPr>
        <w:pStyle w:val="NormaleWeb"/>
        <w:rPr>
          <w:sz w:val="10"/>
          <w:szCs w:val="10"/>
        </w:rPr>
      </w:pPr>
    </w:p>
    <w:p w14:paraId="6176FB9E" w14:textId="15B26BE8" w:rsidR="00A360E0" w:rsidRDefault="00894BB6" w:rsidP="00124323">
      <w:pPr>
        <w:pStyle w:val="NormaleWeb"/>
        <w:jc w:val="center"/>
      </w:pPr>
      <w:r>
        <w:rPr>
          <w:noProof/>
        </w:rPr>
        <w:drawing>
          <wp:inline distT="0" distB="0" distL="0" distR="0" wp14:anchorId="3AFD0C7C" wp14:editId="43F6DDB2">
            <wp:extent cx="6141719" cy="37655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8693" cy="3794350"/>
                    </a:xfrm>
                    <a:prstGeom prst="rect">
                      <a:avLst/>
                    </a:prstGeom>
                    <a:noFill/>
                    <a:ln>
                      <a:noFill/>
                    </a:ln>
                  </pic:spPr>
                </pic:pic>
              </a:graphicData>
            </a:graphic>
          </wp:inline>
        </w:drawing>
      </w:r>
    </w:p>
    <w:p w14:paraId="0454D43B" w14:textId="37E673DD" w:rsidR="00A360E0" w:rsidRDefault="00794432" w:rsidP="00794432">
      <w:pPr>
        <w:pStyle w:val="NormaleWeb"/>
        <w:jc w:val="center"/>
      </w:pPr>
      <w:r>
        <w:rPr>
          <w:noProof/>
        </w:rPr>
        <w:drawing>
          <wp:inline distT="0" distB="0" distL="0" distR="0" wp14:anchorId="699D7320" wp14:editId="34CCBEAB">
            <wp:extent cx="2869753" cy="1924685"/>
            <wp:effectExtent l="0" t="0" r="6985" b="0"/>
            <wp:docPr id="1898979629" name="Immagine 189897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3722" cy="1954174"/>
                    </a:xfrm>
                    <a:prstGeom prst="rect">
                      <a:avLst/>
                    </a:prstGeom>
                    <a:noFill/>
                    <a:ln>
                      <a:noFill/>
                    </a:ln>
                  </pic:spPr>
                </pic:pic>
              </a:graphicData>
            </a:graphic>
          </wp:inline>
        </w:drawing>
      </w:r>
      <w:r>
        <w:t xml:space="preserve"> </w:t>
      </w:r>
      <w:r>
        <w:rPr>
          <w:noProof/>
        </w:rPr>
        <w:drawing>
          <wp:inline distT="0" distB="0" distL="0" distR="0" wp14:anchorId="1EA27614" wp14:editId="05E4C7AC">
            <wp:extent cx="2834640" cy="1892346"/>
            <wp:effectExtent l="0" t="0" r="3810" b="0"/>
            <wp:docPr id="2" name="Immagine 1" descr="Immagine che contiene cielo, aria aperta, Danza, festiva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cielo, aria aperta, Danza, festival&#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4040" cy="1905297"/>
                    </a:xfrm>
                    <a:prstGeom prst="rect">
                      <a:avLst/>
                    </a:prstGeom>
                    <a:noFill/>
                    <a:ln>
                      <a:noFill/>
                    </a:ln>
                  </pic:spPr>
                </pic:pic>
              </a:graphicData>
            </a:graphic>
          </wp:inline>
        </w:drawing>
      </w:r>
    </w:p>
    <w:p w14:paraId="3FA6E8E5" w14:textId="5453E8B2" w:rsidR="008D5786" w:rsidRPr="008D5786" w:rsidRDefault="008D5786" w:rsidP="00794432">
      <w:pPr>
        <w:pStyle w:val="NormaleWeb"/>
        <w:jc w:val="center"/>
        <w:rPr>
          <w:rFonts w:ascii="Candara" w:hAnsi="Candara"/>
          <w:sz w:val="36"/>
          <w:szCs w:val="36"/>
        </w:rPr>
      </w:pPr>
      <w:r w:rsidRPr="008D5786">
        <w:rPr>
          <w:rFonts w:ascii="Candara" w:hAnsi="Candara"/>
          <w:sz w:val="36"/>
          <w:szCs w:val="36"/>
          <w:highlight w:val="yellow"/>
        </w:rPr>
        <w:t xml:space="preserve">CARNEVALE DI VIAREGGIO </w:t>
      </w:r>
      <w:proofErr w:type="gramStart"/>
      <w:r w:rsidRPr="008D5786">
        <w:rPr>
          <w:rFonts w:ascii="Candara" w:hAnsi="Candara"/>
          <w:sz w:val="36"/>
          <w:szCs w:val="36"/>
          <w:highlight w:val="yellow"/>
        </w:rPr>
        <w:t>E….</w:t>
      </w:r>
      <w:proofErr w:type="gramEnd"/>
      <w:r w:rsidRPr="008D5786">
        <w:rPr>
          <w:rFonts w:ascii="Candara" w:hAnsi="Candara"/>
          <w:sz w:val="36"/>
          <w:szCs w:val="36"/>
          <w:highlight w:val="yellow"/>
        </w:rPr>
        <w:t>LUCCA!</w:t>
      </w:r>
      <w:r w:rsidRPr="008D5786">
        <w:rPr>
          <w:rFonts w:ascii="Candara" w:hAnsi="Candara"/>
          <w:sz w:val="36"/>
          <w:szCs w:val="36"/>
        </w:rPr>
        <w:t xml:space="preserve"> </w:t>
      </w:r>
    </w:p>
    <w:p w14:paraId="09BF40D1" w14:textId="3A713353" w:rsidR="00083E34" w:rsidRDefault="00083E34" w:rsidP="00124323">
      <w:pPr>
        <w:jc w:val="center"/>
        <w:rPr>
          <w:rStyle w:val="Enfasicorsivo"/>
          <w:i w:val="0"/>
          <w:iCs w:val="0"/>
          <w:sz w:val="21"/>
          <w:szCs w:val="21"/>
        </w:rPr>
      </w:pPr>
      <w:r w:rsidRPr="00124323">
        <w:rPr>
          <w:rStyle w:val="Enfasicorsivo"/>
          <w:i w:val="0"/>
          <w:iCs w:val="0"/>
          <w:sz w:val="21"/>
          <w:szCs w:val="21"/>
        </w:rPr>
        <w:t xml:space="preserve">Il Carnevale di Viareggio, nato nel 1893, rinasce nel 1946 dopo la </w:t>
      </w:r>
      <w:r w:rsidR="000C3BFF" w:rsidRPr="00124323">
        <w:rPr>
          <w:rStyle w:val="Enfasicorsivo"/>
          <w:i w:val="0"/>
          <w:iCs w:val="0"/>
          <w:sz w:val="21"/>
          <w:szCs w:val="21"/>
        </w:rPr>
        <w:t>Seconda guerra mondiale</w:t>
      </w:r>
      <w:r w:rsidRPr="00124323">
        <w:rPr>
          <w:rStyle w:val="Enfasicorsivo"/>
          <w:i w:val="0"/>
          <w:iCs w:val="0"/>
          <w:sz w:val="21"/>
          <w:szCs w:val="21"/>
        </w:rPr>
        <w:t xml:space="preserve">. Nel 1954 venne scelto come grande evento mediatico da meritare la prima diretta televisiva in esterna della neonata Rai. Quattro anni dopo la telecronaca fu in Eurovisione. Nel 1960 il rogo dei baracconi di via Cairoli, dove venivano costruiti i carri, non riuscì a mandare in fumo il Carnevale, che si trasferì per quarant'anni negli hangar di via Marco </w:t>
      </w:r>
      <w:proofErr w:type="gramStart"/>
      <w:r w:rsidRPr="00124323">
        <w:rPr>
          <w:rStyle w:val="Enfasicorsivo"/>
          <w:i w:val="0"/>
          <w:iCs w:val="0"/>
          <w:sz w:val="21"/>
          <w:szCs w:val="21"/>
        </w:rPr>
        <w:t>Polo..</w:t>
      </w:r>
      <w:proofErr w:type="gramEnd"/>
      <w:r w:rsidRPr="00124323">
        <w:rPr>
          <w:rStyle w:val="Enfasicorsivo"/>
          <w:i w:val="0"/>
          <w:iCs w:val="0"/>
          <w:sz w:val="21"/>
          <w:szCs w:val="21"/>
        </w:rPr>
        <w:t xml:space="preserve"> Nel 2001 è stata inaugurata la nuova Cittadella del Carnevale, straordinario complesso architettonico, interamente dedicato alla creazione e alla conservazione del Carnevale di Viareggio. Su una gigantesca piazza ellittica, arena per grandi spettacoli all'aperto in estate, si affacciano sedici hangar-laboratori in cui i costruttori forgiano le loro idee e intuizioni. Qui vengono creati i giganteschi carri. </w:t>
      </w:r>
    </w:p>
    <w:p w14:paraId="24F67D43" w14:textId="2CC0F812" w:rsidR="002E3842" w:rsidRPr="00A5174D" w:rsidRDefault="00124323" w:rsidP="00A5174D">
      <w:pPr>
        <w:jc w:val="center"/>
        <w:rPr>
          <w:rStyle w:val="Enfasicorsivo"/>
          <w:i w:val="0"/>
          <w:iCs w:val="0"/>
          <w:sz w:val="21"/>
          <w:szCs w:val="21"/>
        </w:rPr>
      </w:pPr>
      <w:r>
        <w:rPr>
          <w:noProof/>
        </w:rPr>
        <w:drawing>
          <wp:inline distT="0" distB="0" distL="0" distR="0" wp14:anchorId="0D4FD4EB" wp14:editId="587D6D4C">
            <wp:extent cx="2339195" cy="1348105"/>
            <wp:effectExtent l="0" t="0" r="4445" b="4445"/>
            <wp:docPr id="3" name="Immagine 2" descr="Viareggio: una città sospesa tra le spiagge e il Carnevale - Miramare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areggio: una città sospesa tra le spiagge e il Carnevale - Miramare  Vill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0543" cy="1366171"/>
                    </a:xfrm>
                    <a:prstGeom prst="rect">
                      <a:avLst/>
                    </a:prstGeom>
                    <a:noFill/>
                    <a:ln>
                      <a:noFill/>
                    </a:ln>
                  </pic:spPr>
                </pic:pic>
              </a:graphicData>
            </a:graphic>
          </wp:inline>
        </w:drawing>
      </w:r>
      <w:r>
        <w:rPr>
          <w:rStyle w:val="Enfasicorsivo"/>
          <w:i w:val="0"/>
          <w:iCs w:val="0"/>
          <w:sz w:val="21"/>
          <w:szCs w:val="21"/>
        </w:rPr>
        <w:t xml:space="preserve">  </w:t>
      </w:r>
      <w:r>
        <w:rPr>
          <w:noProof/>
        </w:rPr>
        <w:drawing>
          <wp:inline distT="0" distB="0" distL="0" distR="0" wp14:anchorId="2A0D8A6C" wp14:editId="7AD50067">
            <wp:extent cx="2438400" cy="1371600"/>
            <wp:effectExtent l="0" t="0" r="0" b="0"/>
            <wp:docPr id="207598146" name="Immagine 207598146" descr="Viareggio: una città sospesa tra le spiagge e il Carnevale - Miramare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reggio: una città sospesa tra le spiagge e il Carnevale - Miramare  Vill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292" cy="1386164"/>
                    </a:xfrm>
                    <a:prstGeom prst="rect">
                      <a:avLst/>
                    </a:prstGeom>
                    <a:noFill/>
                    <a:ln>
                      <a:noFill/>
                    </a:ln>
                  </pic:spPr>
                </pic:pic>
              </a:graphicData>
            </a:graphic>
          </wp:inline>
        </w:drawing>
      </w:r>
    </w:p>
    <w:p w14:paraId="1A6147B1" w14:textId="060C67CB" w:rsidR="00083E34" w:rsidRPr="00125E4B" w:rsidRDefault="00083E34" w:rsidP="00083E34">
      <w:pPr>
        <w:jc w:val="both"/>
        <w:rPr>
          <w:rStyle w:val="Enfasicorsivo"/>
          <w:rFonts w:ascii="Candara" w:hAnsi="Candara"/>
          <w:i w:val="0"/>
          <w:iCs w:val="0"/>
          <w:sz w:val="20"/>
          <w:szCs w:val="20"/>
        </w:rPr>
      </w:pPr>
      <w:r w:rsidRPr="00125E4B">
        <w:rPr>
          <w:rStyle w:val="Enfasicorsivo"/>
          <w:rFonts w:ascii="Candara" w:hAnsi="Candara"/>
          <w:i w:val="0"/>
          <w:iCs w:val="0"/>
          <w:sz w:val="20"/>
          <w:szCs w:val="20"/>
          <w:highlight w:val="yellow"/>
        </w:rPr>
        <w:lastRenderedPageBreak/>
        <w:t>7 FEBBRAIO 2026: ARSAGO SEPRIO/VIAREGGIO</w:t>
      </w:r>
    </w:p>
    <w:p w14:paraId="21080202" w14:textId="3A767B0C" w:rsidR="00083E34" w:rsidRPr="00125E4B" w:rsidRDefault="003633B5" w:rsidP="00083E34">
      <w:pPr>
        <w:jc w:val="both"/>
        <w:rPr>
          <w:rFonts w:ascii="Candara" w:hAnsi="Candara"/>
          <w:sz w:val="20"/>
          <w:szCs w:val="20"/>
        </w:rPr>
      </w:pPr>
      <w:r w:rsidRPr="00125E4B">
        <w:rPr>
          <w:rFonts w:ascii="Candara" w:hAnsi="Candara"/>
          <w:sz w:val="20"/>
          <w:szCs w:val="20"/>
        </w:rPr>
        <w:t xml:space="preserve">Partenza in bus g.t. </w:t>
      </w:r>
      <w:r w:rsidR="00083E34" w:rsidRPr="00125E4B">
        <w:rPr>
          <w:rFonts w:ascii="Candara" w:hAnsi="Candara"/>
          <w:sz w:val="20"/>
          <w:szCs w:val="20"/>
        </w:rPr>
        <w:t xml:space="preserve">Arrivo in tarda mattinata a </w:t>
      </w:r>
      <w:r w:rsidR="00083E34" w:rsidRPr="00125E4B">
        <w:rPr>
          <w:rFonts w:ascii="Candara" w:hAnsi="Candara"/>
          <w:bCs/>
          <w:sz w:val="20"/>
          <w:szCs w:val="20"/>
        </w:rPr>
        <w:t>Viareggio. Pranzo libero per gustare i prodotti tipici dalle numerose bancarelle sulla “Passeggiata a Mare”</w:t>
      </w:r>
      <w:r w:rsidR="00083E34" w:rsidRPr="00125E4B">
        <w:rPr>
          <w:rFonts w:ascii="Candara" w:hAnsi="Candara"/>
          <w:b/>
          <w:sz w:val="20"/>
          <w:szCs w:val="20"/>
        </w:rPr>
        <w:t xml:space="preserve">. </w:t>
      </w:r>
      <w:r w:rsidR="00083E34" w:rsidRPr="00125E4B">
        <w:rPr>
          <w:rFonts w:ascii="Candara" w:hAnsi="Candara"/>
          <w:sz w:val="20"/>
          <w:szCs w:val="20"/>
        </w:rPr>
        <w:t xml:space="preserve">Pomeriggio inizio del </w:t>
      </w:r>
      <w:r w:rsidR="00083E34" w:rsidRPr="00125E4B">
        <w:rPr>
          <w:rFonts w:ascii="Candara" w:hAnsi="Candara"/>
          <w:bCs/>
          <w:sz w:val="20"/>
          <w:szCs w:val="20"/>
        </w:rPr>
        <w:t>Corso Mascherato alle ore 17.00</w:t>
      </w:r>
      <w:r w:rsidRPr="00125E4B">
        <w:rPr>
          <w:rFonts w:ascii="Candara" w:hAnsi="Candara"/>
          <w:bCs/>
          <w:sz w:val="20"/>
          <w:szCs w:val="20"/>
        </w:rPr>
        <w:t>.</w:t>
      </w:r>
      <w:r w:rsidRPr="00125E4B">
        <w:rPr>
          <w:rFonts w:ascii="Candara" w:hAnsi="Candara"/>
          <w:b/>
          <w:sz w:val="20"/>
          <w:szCs w:val="20"/>
        </w:rPr>
        <w:t xml:space="preserve"> </w:t>
      </w:r>
      <w:r w:rsidR="00083E34" w:rsidRPr="00125E4B">
        <w:rPr>
          <w:rFonts w:ascii="Candara" w:hAnsi="Candara"/>
          <w:sz w:val="20"/>
          <w:szCs w:val="20"/>
        </w:rPr>
        <w:t>Al termine partenza</w:t>
      </w:r>
      <w:r w:rsidR="00657948" w:rsidRPr="00125E4B">
        <w:rPr>
          <w:rFonts w:ascii="Candara" w:hAnsi="Candara"/>
          <w:sz w:val="20"/>
          <w:szCs w:val="20"/>
        </w:rPr>
        <w:t xml:space="preserve"> in bus</w:t>
      </w:r>
      <w:r w:rsidR="00083E34" w:rsidRPr="00125E4B">
        <w:rPr>
          <w:rFonts w:ascii="Candara" w:hAnsi="Candara"/>
          <w:sz w:val="20"/>
          <w:szCs w:val="20"/>
        </w:rPr>
        <w:t xml:space="preserve"> per </w:t>
      </w:r>
      <w:r w:rsidR="00083E34" w:rsidRPr="00125E4B">
        <w:rPr>
          <w:rFonts w:ascii="Candara" w:hAnsi="Candara"/>
          <w:b/>
          <w:sz w:val="20"/>
          <w:szCs w:val="20"/>
        </w:rPr>
        <w:t>Montecatini Terme</w:t>
      </w:r>
      <w:r w:rsidR="00083E34" w:rsidRPr="00125E4B">
        <w:rPr>
          <w:rFonts w:ascii="Candara" w:hAnsi="Candara"/>
          <w:sz w:val="20"/>
          <w:szCs w:val="20"/>
        </w:rPr>
        <w:t xml:space="preserve">. </w:t>
      </w:r>
      <w:r w:rsidRPr="00125E4B">
        <w:rPr>
          <w:rFonts w:ascii="Candara" w:hAnsi="Candara"/>
          <w:b/>
          <w:sz w:val="20"/>
          <w:szCs w:val="20"/>
        </w:rPr>
        <w:t xml:space="preserve"> </w:t>
      </w:r>
      <w:r w:rsidR="00083E34" w:rsidRPr="00125E4B">
        <w:rPr>
          <w:rFonts w:ascii="Candara" w:hAnsi="Candara"/>
          <w:sz w:val="20"/>
          <w:szCs w:val="20"/>
        </w:rPr>
        <w:t xml:space="preserve">Arrivo previsto in Hotel alle ore 20.30 / 21.00  </w:t>
      </w:r>
      <w:r w:rsidRPr="00125E4B">
        <w:rPr>
          <w:rFonts w:ascii="Candara" w:hAnsi="Candara"/>
          <w:b/>
          <w:sz w:val="20"/>
          <w:szCs w:val="20"/>
        </w:rPr>
        <w:t xml:space="preserve"> </w:t>
      </w:r>
      <w:r w:rsidR="00083E34" w:rsidRPr="00125E4B">
        <w:rPr>
          <w:rFonts w:ascii="Candara" w:hAnsi="Candara"/>
          <w:sz w:val="20"/>
          <w:szCs w:val="20"/>
        </w:rPr>
        <w:t xml:space="preserve">Sistemazione in Hotel nelle camere riservate.  Cena e pernottamento. </w:t>
      </w:r>
    </w:p>
    <w:p w14:paraId="4B41BCC0" w14:textId="77777777" w:rsidR="003633B5" w:rsidRPr="00125E4B" w:rsidRDefault="003633B5" w:rsidP="00083E34">
      <w:pPr>
        <w:jc w:val="both"/>
        <w:rPr>
          <w:rFonts w:ascii="Candara" w:hAnsi="Candara"/>
          <w:sz w:val="20"/>
          <w:szCs w:val="20"/>
        </w:rPr>
      </w:pPr>
      <w:r w:rsidRPr="00125E4B">
        <w:rPr>
          <w:rFonts w:ascii="Candara" w:hAnsi="Candara"/>
          <w:sz w:val="20"/>
          <w:szCs w:val="20"/>
          <w:highlight w:val="yellow"/>
        </w:rPr>
        <w:t>8 FEBBRAIO 2026: LUCCA/ARSAGO SEPRIO</w:t>
      </w:r>
    </w:p>
    <w:p w14:paraId="090E33FD" w14:textId="3F44D647" w:rsidR="003633B5" w:rsidRPr="00125E4B" w:rsidRDefault="003633B5" w:rsidP="003633B5">
      <w:pPr>
        <w:jc w:val="both"/>
        <w:rPr>
          <w:rFonts w:ascii="Candara" w:hAnsi="Candara"/>
          <w:sz w:val="20"/>
          <w:szCs w:val="20"/>
        </w:rPr>
      </w:pPr>
      <w:r w:rsidRPr="00125E4B">
        <w:rPr>
          <w:rFonts w:ascii="Candara" w:hAnsi="Candara"/>
          <w:sz w:val="20"/>
          <w:szCs w:val="20"/>
        </w:rPr>
        <w:t xml:space="preserve">Prima colazione in Hotel e partenza per </w:t>
      </w:r>
      <w:r w:rsidRPr="00125E4B">
        <w:rPr>
          <w:rFonts w:ascii="Candara" w:hAnsi="Candara"/>
          <w:b/>
          <w:sz w:val="20"/>
          <w:szCs w:val="20"/>
        </w:rPr>
        <w:t xml:space="preserve">Lucca. </w:t>
      </w:r>
      <w:r w:rsidRPr="00125E4B">
        <w:rPr>
          <w:rFonts w:ascii="Candara" w:hAnsi="Candara"/>
          <w:sz w:val="20"/>
          <w:szCs w:val="20"/>
        </w:rPr>
        <w:t>Incontro con la guida intera mattinata dedicata alla visita della “città dalle centro chiese”. Lucca è stata la sola fra le città-stato della Toscana ad aver conservato la propria indipendenza fino al 1847 è ancora oggi quasi completamente circondata dalle mura cinquecentesche, Tra gli edifici religiosi più belli la chiesa di San Michele, costruita nel luogo dove sorgeva l’antico foro della città romana, e la cattedrale di San Martino. Si potranno ammirare la bella piazza edificata sui resti dell’Anfiteatro Romano; la basilica di San Frediano e la casa natale di Giacomo Puccini.</w:t>
      </w:r>
      <w:r w:rsidR="00F6049E" w:rsidRPr="00125E4B">
        <w:rPr>
          <w:rFonts w:ascii="Candara" w:hAnsi="Candara"/>
          <w:sz w:val="20"/>
          <w:szCs w:val="20"/>
        </w:rPr>
        <w:t xml:space="preserve"> </w:t>
      </w:r>
      <w:r w:rsidRPr="00125E4B">
        <w:rPr>
          <w:rFonts w:ascii="Candara" w:hAnsi="Candara"/>
          <w:sz w:val="20"/>
          <w:szCs w:val="20"/>
        </w:rPr>
        <w:t>Pranzo in ristorante</w:t>
      </w:r>
      <w:r w:rsidR="00F6049E" w:rsidRPr="00125E4B">
        <w:rPr>
          <w:rFonts w:ascii="Candara" w:hAnsi="Candara"/>
          <w:sz w:val="20"/>
          <w:szCs w:val="20"/>
        </w:rPr>
        <w:t xml:space="preserve"> a breve distanza.</w:t>
      </w:r>
      <w:r w:rsidRPr="00125E4B">
        <w:rPr>
          <w:rFonts w:ascii="Candara" w:hAnsi="Candara"/>
          <w:sz w:val="20"/>
          <w:szCs w:val="20"/>
        </w:rPr>
        <w:t xml:space="preserve"> Nel pomeriggio partenza per il viaggio di rientro con arrivo previsto in tarda serata</w:t>
      </w:r>
    </w:p>
    <w:p w14:paraId="425046A5" w14:textId="1C29BE6F" w:rsidR="00657948" w:rsidRPr="001A55FD" w:rsidRDefault="00657948" w:rsidP="00657948">
      <w:pPr>
        <w:jc w:val="center"/>
        <w:rPr>
          <w:rFonts w:ascii="Candara" w:hAnsi="Candara"/>
          <w:sz w:val="28"/>
          <w:szCs w:val="28"/>
        </w:rPr>
      </w:pPr>
      <w:r w:rsidRPr="001A55FD">
        <w:rPr>
          <w:rFonts w:ascii="Candara" w:hAnsi="Candara"/>
          <w:sz w:val="28"/>
          <w:szCs w:val="28"/>
          <w:highlight w:val="yellow"/>
        </w:rPr>
        <w:t>LA QUOTA DI PARTECIPAZIONE CON UN MINIMO DI 35 PERSONE è DI EURO:</w:t>
      </w:r>
      <w:r w:rsidR="00343427" w:rsidRPr="001A55FD">
        <w:rPr>
          <w:rFonts w:ascii="Candara" w:hAnsi="Candara"/>
          <w:sz w:val="28"/>
          <w:szCs w:val="28"/>
          <w:highlight w:val="yellow"/>
        </w:rPr>
        <w:t xml:space="preserve"> 300.00</w:t>
      </w:r>
    </w:p>
    <w:p w14:paraId="01A2A073" w14:textId="5F293B52" w:rsidR="00343427" w:rsidRPr="00657948" w:rsidRDefault="00343427" w:rsidP="00657948">
      <w:pPr>
        <w:jc w:val="center"/>
        <w:rPr>
          <w:rFonts w:ascii="Candara" w:hAnsi="Candara"/>
          <w:b/>
          <w:bCs/>
          <w:sz w:val="21"/>
          <w:szCs w:val="21"/>
        </w:rPr>
      </w:pPr>
      <w:r>
        <w:rPr>
          <w:rFonts w:ascii="Candara" w:hAnsi="Candara"/>
          <w:b/>
          <w:bCs/>
          <w:sz w:val="21"/>
          <w:szCs w:val="21"/>
        </w:rPr>
        <w:t xml:space="preserve">Supplemento singola 30.00 </w:t>
      </w:r>
    </w:p>
    <w:p w14:paraId="00ED2584" w14:textId="73B3F3FA" w:rsidR="003633B5" w:rsidRPr="001F272E" w:rsidRDefault="003633B5" w:rsidP="003633B5">
      <w:pPr>
        <w:pStyle w:val="Titolo7"/>
        <w:jc w:val="both"/>
        <w:rPr>
          <w:rFonts w:ascii="Candara" w:hAnsi="Candara" w:cs="Calibri"/>
          <w:color w:val="auto"/>
          <w:sz w:val="21"/>
          <w:szCs w:val="21"/>
        </w:rPr>
      </w:pPr>
      <w:r w:rsidRPr="001F272E">
        <w:rPr>
          <w:rFonts w:ascii="Candara" w:hAnsi="Candara" w:cs="Calibri"/>
          <w:b/>
          <w:bCs/>
          <w:color w:val="auto"/>
          <w:sz w:val="21"/>
          <w:szCs w:val="21"/>
        </w:rPr>
        <w:t>Le quote comprendono</w:t>
      </w:r>
      <w:r w:rsidRPr="001F272E">
        <w:rPr>
          <w:rFonts w:ascii="Candara" w:hAnsi="Candara" w:cs="Calibri"/>
          <w:color w:val="auto"/>
          <w:sz w:val="21"/>
          <w:szCs w:val="21"/>
        </w:rPr>
        <w:t>: viaggio in bus g.t, accompagnatore con incluso il suo vitto e alloggio,</w:t>
      </w:r>
      <w:r w:rsidR="00E74FFA" w:rsidRPr="001F272E">
        <w:rPr>
          <w:rFonts w:ascii="Candara" w:hAnsi="Candara" w:cs="Calibri"/>
          <w:color w:val="auto"/>
          <w:sz w:val="21"/>
          <w:szCs w:val="21"/>
        </w:rPr>
        <w:t xml:space="preserve"> </w:t>
      </w:r>
      <w:r w:rsidRPr="001F272E">
        <w:rPr>
          <w:rFonts w:ascii="Candara" w:hAnsi="Candara" w:cs="Calibri"/>
          <w:color w:val="auto"/>
          <w:sz w:val="21"/>
          <w:szCs w:val="21"/>
        </w:rPr>
        <w:t xml:space="preserve">sistemazione in Hotel </w:t>
      </w:r>
      <w:proofErr w:type="spellStart"/>
      <w:r w:rsidRPr="001F272E">
        <w:rPr>
          <w:rFonts w:ascii="Candara" w:hAnsi="Candara" w:cs="Calibri"/>
          <w:color w:val="auto"/>
          <w:sz w:val="21"/>
          <w:szCs w:val="21"/>
        </w:rPr>
        <w:t>cat</w:t>
      </w:r>
      <w:proofErr w:type="spellEnd"/>
      <w:r w:rsidRPr="001F272E">
        <w:rPr>
          <w:rFonts w:ascii="Candara" w:hAnsi="Candara" w:cs="Calibri"/>
          <w:color w:val="auto"/>
          <w:sz w:val="21"/>
          <w:szCs w:val="21"/>
        </w:rPr>
        <w:t xml:space="preserve">. 3 stelle </w:t>
      </w:r>
      <w:proofErr w:type="spellStart"/>
      <w:r w:rsidRPr="001F272E">
        <w:rPr>
          <w:rFonts w:ascii="Candara" w:hAnsi="Candara" w:cs="Calibri"/>
          <w:color w:val="auto"/>
          <w:sz w:val="21"/>
          <w:szCs w:val="21"/>
        </w:rPr>
        <w:t>sup</w:t>
      </w:r>
      <w:proofErr w:type="spellEnd"/>
      <w:r w:rsidRPr="001F272E">
        <w:rPr>
          <w:rFonts w:ascii="Candara" w:hAnsi="Candara" w:cs="Calibri"/>
          <w:color w:val="auto"/>
          <w:sz w:val="21"/>
          <w:szCs w:val="21"/>
        </w:rPr>
        <w:t>. / 4 stelle Trattamento di</w:t>
      </w:r>
      <w:r w:rsidR="00F6049E" w:rsidRPr="001F272E">
        <w:rPr>
          <w:rFonts w:ascii="Candara" w:hAnsi="Candara" w:cs="Calibri"/>
          <w:color w:val="auto"/>
          <w:sz w:val="21"/>
          <w:szCs w:val="21"/>
        </w:rPr>
        <w:t xml:space="preserve"> mezza pensione bevande comprese</w:t>
      </w:r>
      <w:r w:rsidRPr="001F272E">
        <w:rPr>
          <w:rFonts w:ascii="Candara" w:hAnsi="Candara" w:cs="Calibri"/>
          <w:color w:val="auto"/>
          <w:sz w:val="21"/>
          <w:szCs w:val="21"/>
        </w:rPr>
        <w:t xml:space="preserve"> in Hotel dalla cena del primo giorno alla colazione del second</w:t>
      </w:r>
      <w:r w:rsidR="00F6049E" w:rsidRPr="001F272E">
        <w:rPr>
          <w:rFonts w:ascii="Candara" w:hAnsi="Candara" w:cs="Calibri"/>
          <w:color w:val="auto"/>
          <w:sz w:val="21"/>
          <w:szCs w:val="21"/>
        </w:rPr>
        <w:t>o</w:t>
      </w:r>
      <w:r w:rsidRPr="001F272E">
        <w:rPr>
          <w:rFonts w:ascii="Candara" w:hAnsi="Candara" w:cs="Calibri"/>
          <w:color w:val="auto"/>
          <w:sz w:val="21"/>
          <w:szCs w:val="21"/>
        </w:rPr>
        <w:t xml:space="preserve">, noleggio auricolari, Servizio guida di mezza giornata a </w:t>
      </w:r>
      <w:proofErr w:type="gramStart"/>
      <w:r w:rsidRPr="001F272E">
        <w:rPr>
          <w:rFonts w:ascii="Candara" w:hAnsi="Candara" w:cs="Calibri"/>
          <w:color w:val="auto"/>
          <w:sz w:val="21"/>
          <w:szCs w:val="21"/>
        </w:rPr>
        <w:t>Lucca ,</w:t>
      </w:r>
      <w:proofErr w:type="gramEnd"/>
      <w:r w:rsidRPr="001F272E">
        <w:rPr>
          <w:rFonts w:ascii="Candara" w:hAnsi="Candara" w:cs="Calibri"/>
          <w:color w:val="auto"/>
          <w:sz w:val="21"/>
          <w:szCs w:val="21"/>
        </w:rPr>
        <w:t xml:space="preserve"> Ingresso al Corso Mascherato di Viareggio</w:t>
      </w:r>
      <w:r w:rsidR="00F6049E" w:rsidRPr="001F272E">
        <w:rPr>
          <w:rFonts w:ascii="Candara" w:hAnsi="Candara" w:cs="Calibri"/>
          <w:color w:val="auto"/>
          <w:sz w:val="21"/>
          <w:szCs w:val="21"/>
        </w:rPr>
        <w:t xml:space="preserve"> (no tribune numerate)</w:t>
      </w:r>
      <w:r w:rsidRPr="001F272E">
        <w:rPr>
          <w:rFonts w:ascii="Candara" w:hAnsi="Candara" w:cs="Calibri"/>
          <w:color w:val="auto"/>
          <w:sz w:val="21"/>
          <w:szCs w:val="21"/>
        </w:rPr>
        <w:t>, pranzo in ristorante del secondo giorno incluse le bevande,</w:t>
      </w:r>
      <w:r w:rsidR="00F6049E" w:rsidRPr="001F272E">
        <w:rPr>
          <w:rFonts w:ascii="Candara" w:hAnsi="Candara" w:cs="Calibri"/>
          <w:color w:val="auto"/>
          <w:sz w:val="21"/>
          <w:szCs w:val="21"/>
        </w:rPr>
        <w:t xml:space="preserve"> </w:t>
      </w:r>
      <w:proofErr w:type="spellStart"/>
      <w:r w:rsidRPr="001F272E">
        <w:rPr>
          <w:rFonts w:ascii="Candara" w:hAnsi="Candara" w:cs="Calibri"/>
          <w:color w:val="auto"/>
          <w:sz w:val="21"/>
          <w:szCs w:val="21"/>
        </w:rPr>
        <w:t>ztl</w:t>
      </w:r>
      <w:proofErr w:type="spellEnd"/>
      <w:r w:rsidRPr="001F272E">
        <w:rPr>
          <w:rFonts w:ascii="Candara" w:hAnsi="Candara" w:cs="Calibri"/>
          <w:color w:val="auto"/>
          <w:sz w:val="21"/>
          <w:szCs w:val="21"/>
        </w:rPr>
        <w:t xml:space="preserve"> e Pedaggi pullman per l’accesso nelle città d’arte assicurazione medico/bagaglio. </w:t>
      </w:r>
    </w:p>
    <w:p w14:paraId="03B86B70" w14:textId="5AEE6F9C" w:rsidR="00794432" w:rsidRPr="001F272E" w:rsidRDefault="003633B5" w:rsidP="00794432">
      <w:pPr>
        <w:pStyle w:val="Titolo4"/>
        <w:jc w:val="both"/>
        <w:rPr>
          <w:rFonts w:ascii="Candara" w:hAnsi="Candara" w:cs="Calibri"/>
          <w:i w:val="0"/>
          <w:iCs w:val="0"/>
          <w:color w:val="auto"/>
          <w:sz w:val="21"/>
          <w:szCs w:val="21"/>
        </w:rPr>
      </w:pPr>
      <w:r w:rsidRPr="001F272E">
        <w:rPr>
          <w:rFonts w:ascii="Candara" w:hAnsi="Candara" w:cs="Calibri"/>
          <w:b/>
          <w:bCs/>
          <w:i w:val="0"/>
          <w:iCs w:val="0"/>
          <w:color w:val="auto"/>
          <w:sz w:val="21"/>
          <w:szCs w:val="21"/>
        </w:rPr>
        <w:t>Le quote non comprendono</w:t>
      </w:r>
      <w:r w:rsidRPr="001F272E">
        <w:rPr>
          <w:rFonts w:ascii="Candara" w:hAnsi="Candara" w:cs="Calibri"/>
          <w:i w:val="0"/>
          <w:iCs w:val="0"/>
          <w:color w:val="auto"/>
          <w:sz w:val="21"/>
          <w:szCs w:val="21"/>
        </w:rPr>
        <w:t xml:space="preserve"> Tassa di Soggiorno da pagare in loco, gli ingressi non previsti da programma, assicurazione annullamento e Tutto quanto non indicato alla voce “le quote comprendono”.</w:t>
      </w:r>
    </w:p>
    <w:p w14:paraId="12249B86" w14:textId="77777777" w:rsidR="00F6049E" w:rsidRPr="00794432" w:rsidRDefault="003633B5" w:rsidP="00F6049E">
      <w:pPr>
        <w:widowControl w:val="0"/>
        <w:autoSpaceDE w:val="0"/>
        <w:autoSpaceDN w:val="0"/>
        <w:adjustRightInd w:val="0"/>
        <w:jc w:val="center"/>
        <w:rPr>
          <w:rFonts w:ascii="Candara" w:hAnsi="Candara" w:cs="Calibri"/>
          <w:b/>
          <w:bCs/>
          <w:sz w:val="21"/>
          <w:szCs w:val="21"/>
        </w:rPr>
      </w:pPr>
      <w:r w:rsidRPr="001F272E">
        <w:rPr>
          <w:rFonts w:ascii="Candara" w:hAnsi="Candara" w:cs="Calibri"/>
          <w:b/>
          <w:bCs/>
          <w:sz w:val="21"/>
          <w:szCs w:val="21"/>
        </w:rPr>
        <w:t xml:space="preserve">DETTAGLI PER CANCELLAZIONE DEL PACCHETTO, SENZA STIPULAZIONE DI ASSICURAZIONE INTEGRATIVA ANNULLAMENTO SULLA </w:t>
      </w:r>
      <w:r w:rsidRPr="00794432">
        <w:rPr>
          <w:rFonts w:ascii="Candara" w:hAnsi="Candara" w:cs="Calibri"/>
          <w:b/>
          <w:bCs/>
          <w:sz w:val="21"/>
          <w:szCs w:val="21"/>
        </w:rPr>
        <w:t xml:space="preserve">QUOTA TOUR: </w:t>
      </w:r>
    </w:p>
    <w:p w14:paraId="3CB5D844" w14:textId="77777777" w:rsidR="00F6049E" w:rsidRPr="00794432" w:rsidRDefault="003633B5" w:rsidP="00F6049E">
      <w:pPr>
        <w:widowControl w:val="0"/>
        <w:autoSpaceDE w:val="0"/>
        <w:autoSpaceDN w:val="0"/>
        <w:adjustRightInd w:val="0"/>
        <w:jc w:val="center"/>
        <w:rPr>
          <w:rFonts w:ascii="Candara" w:hAnsi="Candara" w:cs="Calibri"/>
          <w:sz w:val="21"/>
          <w:szCs w:val="21"/>
        </w:rPr>
      </w:pPr>
      <w:r w:rsidRPr="00794432">
        <w:rPr>
          <w:rFonts w:ascii="Candara" w:hAnsi="Candara" w:cs="Calibri"/>
          <w:sz w:val="21"/>
          <w:szCs w:val="21"/>
        </w:rPr>
        <w:t xml:space="preserve">• Per cancellazioni entro 25 giorni lavorativi prima della partenza: nessuna penale </w:t>
      </w:r>
    </w:p>
    <w:p w14:paraId="704C4AE6" w14:textId="77777777" w:rsidR="00F6049E" w:rsidRPr="00794432" w:rsidRDefault="003633B5" w:rsidP="00F6049E">
      <w:pPr>
        <w:widowControl w:val="0"/>
        <w:autoSpaceDE w:val="0"/>
        <w:autoSpaceDN w:val="0"/>
        <w:adjustRightInd w:val="0"/>
        <w:jc w:val="center"/>
        <w:rPr>
          <w:rFonts w:ascii="Candara" w:hAnsi="Candara" w:cs="Calibri"/>
          <w:sz w:val="21"/>
          <w:szCs w:val="21"/>
        </w:rPr>
      </w:pPr>
      <w:r w:rsidRPr="00794432">
        <w:rPr>
          <w:rFonts w:ascii="Candara" w:hAnsi="Candara" w:cs="Calibri"/>
          <w:sz w:val="21"/>
          <w:szCs w:val="21"/>
        </w:rPr>
        <w:t xml:space="preserve">• Per cancellazioni tra 25-15 gg lavorativi prima della partenza: penale del 50% </w:t>
      </w:r>
    </w:p>
    <w:p w14:paraId="3418DEEE" w14:textId="27367C53" w:rsidR="00F6049E" w:rsidRPr="00794432" w:rsidRDefault="003633B5" w:rsidP="00F6049E">
      <w:pPr>
        <w:widowControl w:val="0"/>
        <w:autoSpaceDE w:val="0"/>
        <w:autoSpaceDN w:val="0"/>
        <w:adjustRightInd w:val="0"/>
        <w:jc w:val="center"/>
        <w:rPr>
          <w:rFonts w:ascii="Candara" w:hAnsi="Candara" w:cs="Calibri"/>
          <w:sz w:val="21"/>
          <w:szCs w:val="21"/>
        </w:rPr>
      </w:pPr>
      <w:r w:rsidRPr="00794432">
        <w:rPr>
          <w:rFonts w:ascii="Candara" w:hAnsi="Candara" w:cs="Calibri"/>
          <w:sz w:val="21"/>
          <w:szCs w:val="21"/>
        </w:rPr>
        <w:t xml:space="preserve">• Per cancellazioni a 15 gg lavorativi prima della partenza: penale del 100% </w:t>
      </w:r>
    </w:p>
    <w:p w14:paraId="1F464BF0" w14:textId="051FE821" w:rsidR="00F6049E" w:rsidRPr="00A5174D" w:rsidRDefault="003633B5" w:rsidP="00124323">
      <w:pPr>
        <w:widowControl w:val="0"/>
        <w:autoSpaceDE w:val="0"/>
        <w:autoSpaceDN w:val="0"/>
        <w:adjustRightInd w:val="0"/>
        <w:spacing w:line="240" w:lineRule="auto"/>
        <w:jc w:val="both"/>
        <w:rPr>
          <w:rFonts w:ascii="Candara" w:hAnsi="Candara" w:cs="Calibri"/>
          <w:sz w:val="20"/>
          <w:szCs w:val="20"/>
        </w:rPr>
      </w:pPr>
      <w:r w:rsidRPr="00A5174D">
        <w:rPr>
          <w:rFonts w:ascii="Candara" w:hAnsi="Candara" w:cs="Calibri"/>
          <w:sz w:val="20"/>
          <w:szCs w:val="20"/>
        </w:rPr>
        <w:t>ALLA CONFERMA VERRÀ RICHIESTO UN ACCONTO DEL 30% + copia della carta di identità fronte/retro e SALDO 10 GG PRIMA DELLA PARTENZA- Nel caso in cui qualcuno volesse stipulare un’assicurazione annullamento, il costo della stessa a persona è di euro 30 e va richiesta e saldata solamente contestualmente all’adesione del partecipante al viaggio, unitamente alla propria carta di identità. Questa assicurazione rimborsa, al netto della franchigia assicurativa, le penali generate dalla cancellazione. I motivi della cancellazione devono essere certificabili e documentabili/ non prevedibili. L’annullamento e la sua motivazione devono essere comunicati in agenzia entro 5 gg dal manifestarsi dell’evento al fine di poter aprire immediatamente il sinistro.</w:t>
      </w:r>
    </w:p>
    <w:p w14:paraId="234254DF" w14:textId="40B977BD" w:rsidR="00794432" w:rsidRPr="00124323" w:rsidRDefault="00794432" w:rsidP="00124323">
      <w:pPr>
        <w:pStyle w:val="NormaleWeb"/>
        <w:jc w:val="center"/>
      </w:pPr>
      <w:r w:rsidRPr="00794432">
        <w:rPr>
          <w:noProof/>
          <w:sz w:val="21"/>
          <w:szCs w:val="21"/>
        </w:rPr>
        <w:drawing>
          <wp:inline distT="0" distB="0" distL="0" distR="0" wp14:anchorId="3C97456C" wp14:editId="13107E96">
            <wp:extent cx="2779870" cy="1770178"/>
            <wp:effectExtent l="0" t="0" r="1905" b="1905"/>
            <wp:docPr id="248361358" name="Immagine 1" descr="Immagine che contiene nuvola, aria aperta, cielo,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61358" name="Immagine 1" descr="Immagine che contiene nuvola, aria aperta, cielo, edificio&#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579" cy="1788459"/>
                    </a:xfrm>
                    <a:prstGeom prst="rect">
                      <a:avLst/>
                    </a:prstGeom>
                    <a:noFill/>
                    <a:ln>
                      <a:noFill/>
                    </a:ln>
                  </pic:spPr>
                </pic:pic>
              </a:graphicData>
            </a:graphic>
          </wp:inline>
        </w:drawing>
      </w:r>
      <w:r w:rsidR="00124323">
        <w:t xml:space="preserve">  </w:t>
      </w:r>
      <w:r w:rsidR="00124323">
        <w:rPr>
          <w:noProof/>
        </w:rPr>
        <w:drawing>
          <wp:inline distT="0" distB="0" distL="0" distR="0" wp14:anchorId="0FC3D502" wp14:editId="2BC0808D">
            <wp:extent cx="2667000" cy="1779964"/>
            <wp:effectExtent l="0" t="0" r="0" b="0"/>
            <wp:docPr id="18697953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774" cy="1786487"/>
                    </a:xfrm>
                    <a:prstGeom prst="rect">
                      <a:avLst/>
                    </a:prstGeom>
                    <a:noFill/>
                    <a:ln>
                      <a:noFill/>
                    </a:ln>
                  </pic:spPr>
                </pic:pic>
              </a:graphicData>
            </a:graphic>
          </wp:inline>
        </w:drawing>
      </w:r>
    </w:p>
    <w:p w14:paraId="3F277F8A" w14:textId="083CA079" w:rsidR="00083E34" w:rsidRPr="00794432" w:rsidRDefault="00794432" w:rsidP="00124323">
      <w:pPr>
        <w:widowControl w:val="0"/>
        <w:autoSpaceDE w:val="0"/>
        <w:autoSpaceDN w:val="0"/>
        <w:adjustRightInd w:val="0"/>
        <w:rPr>
          <w:rFonts w:ascii="Candara" w:hAnsi="Candara" w:cs="Calibri"/>
          <w:sz w:val="21"/>
          <w:szCs w:val="21"/>
        </w:rPr>
      </w:pPr>
      <w:r w:rsidRPr="00794432">
        <w:rPr>
          <w:rFonts w:ascii="Candara" w:hAnsi="Candara" w:cs="Calibri"/>
          <w:sz w:val="21"/>
          <w:szCs w:val="21"/>
        </w:rPr>
        <w:t>PS: ATTENZIONE Prego prendere visione del nuovo regolamento e condizioni sul nostro sito www.de-maria-viaggi.it per utilizzare i nostri servizi</w:t>
      </w:r>
    </w:p>
    <w:sectPr w:rsidR="00083E34" w:rsidRPr="00794432" w:rsidSect="00794432">
      <w:pgSz w:w="11906" w:h="16838"/>
      <w:pgMar w:top="794" w:right="794" w:bottom="79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BB1F8C"/>
    <w:multiLevelType w:val="hybridMultilevel"/>
    <w:tmpl w:val="DAE65418"/>
    <w:lvl w:ilvl="0" w:tplc="04100001">
      <w:start w:val="1"/>
      <w:numFmt w:val="bullet"/>
      <w:lvlText w:val=""/>
      <w:lvlJc w:val="left"/>
      <w:pPr>
        <w:tabs>
          <w:tab w:val="num" w:pos="720"/>
        </w:tabs>
        <w:ind w:left="720" w:hanging="360"/>
      </w:pPr>
      <w:rPr>
        <w:rFonts w:ascii="Symbol" w:hAnsi="Symbol"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 w15:restartNumberingAfterBreak="0">
    <w:nsid w:val="36447EDE"/>
    <w:multiLevelType w:val="hybridMultilevel"/>
    <w:tmpl w:val="09F695A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num w:numId="1" w16cid:durableId="919097995">
    <w:abstractNumId w:val="0"/>
  </w:num>
  <w:num w:numId="2" w16cid:durableId="1651327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34"/>
    <w:rsid w:val="000821C1"/>
    <w:rsid w:val="00083E34"/>
    <w:rsid w:val="000C3BFF"/>
    <w:rsid w:val="00124323"/>
    <w:rsid w:val="00125E4B"/>
    <w:rsid w:val="00190A11"/>
    <w:rsid w:val="001A55FD"/>
    <w:rsid w:val="001F272E"/>
    <w:rsid w:val="00296B61"/>
    <w:rsid w:val="002D2059"/>
    <w:rsid w:val="002E3842"/>
    <w:rsid w:val="00343427"/>
    <w:rsid w:val="003633B5"/>
    <w:rsid w:val="005F5E2F"/>
    <w:rsid w:val="00657948"/>
    <w:rsid w:val="006A5AFE"/>
    <w:rsid w:val="00794432"/>
    <w:rsid w:val="007C747D"/>
    <w:rsid w:val="00894BB6"/>
    <w:rsid w:val="008D5786"/>
    <w:rsid w:val="009E3C01"/>
    <w:rsid w:val="009F02D6"/>
    <w:rsid w:val="00A360E0"/>
    <w:rsid w:val="00A5174D"/>
    <w:rsid w:val="00AC78A9"/>
    <w:rsid w:val="00B90673"/>
    <w:rsid w:val="00E74FFA"/>
    <w:rsid w:val="00F07A21"/>
    <w:rsid w:val="00F6049E"/>
    <w:rsid w:val="00F860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5515E"/>
  <w15:chartTrackingRefBased/>
  <w15:docId w15:val="{298CA556-C211-44D6-A187-D0EE2FA4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83E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083E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083E34"/>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83E34"/>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083E34"/>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083E3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83E3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83E3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83E3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83E34"/>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083E34"/>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083E34"/>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83E34"/>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083E34"/>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083E34"/>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83E3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83E3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83E34"/>
    <w:rPr>
      <w:rFonts w:eastAsiaTheme="majorEastAsia" w:cstheme="majorBidi"/>
      <w:color w:val="272727" w:themeColor="text1" w:themeTint="D8"/>
    </w:rPr>
  </w:style>
  <w:style w:type="paragraph" w:styleId="Titolo">
    <w:name w:val="Title"/>
    <w:basedOn w:val="Normale"/>
    <w:next w:val="Normale"/>
    <w:link w:val="TitoloCarattere"/>
    <w:uiPriority w:val="10"/>
    <w:qFormat/>
    <w:rsid w:val="00083E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83E3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83E3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83E3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83E3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83E34"/>
    <w:rPr>
      <w:i/>
      <w:iCs/>
      <w:color w:val="404040" w:themeColor="text1" w:themeTint="BF"/>
    </w:rPr>
  </w:style>
  <w:style w:type="paragraph" w:styleId="Paragrafoelenco">
    <w:name w:val="List Paragraph"/>
    <w:basedOn w:val="Normale"/>
    <w:uiPriority w:val="34"/>
    <w:qFormat/>
    <w:rsid w:val="00083E34"/>
    <w:pPr>
      <w:ind w:left="720"/>
      <w:contextualSpacing/>
    </w:pPr>
  </w:style>
  <w:style w:type="character" w:styleId="Enfasiintensa">
    <w:name w:val="Intense Emphasis"/>
    <w:basedOn w:val="Carpredefinitoparagrafo"/>
    <w:uiPriority w:val="21"/>
    <w:qFormat/>
    <w:rsid w:val="00083E34"/>
    <w:rPr>
      <w:i/>
      <w:iCs/>
      <w:color w:val="2F5496" w:themeColor="accent1" w:themeShade="BF"/>
    </w:rPr>
  </w:style>
  <w:style w:type="paragraph" w:styleId="Citazioneintensa">
    <w:name w:val="Intense Quote"/>
    <w:basedOn w:val="Normale"/>
    <w:next w:val="Normale"/>
    <w:link w:val="CitazioneintensaCarattere"/>
    <w:uiPriority w:val="30"/>
    <w:qFormat/>
    <w:rsid w:val="00083E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83E34"/>
    <w:rPr>
      <w:i/>
      <w:iCs/>
      <w:color w:val="2F5496" w:themeColor="accent1" w:themeShade="BF"/>
    </w:rPr>
  </w:style>
  <w:style w:type="character" w:styleId="Riferimentointenso">
    <w:name w:val="Intense Reference"/>
    <w:basedOn w:val="Carpredefinitoparagrafo"/>
    <w:uiPriority w:val="32"/>
    <w:qFormat/>
    <w:rsid w:val="00083E34"/>
    <w:rPr>
      <w:b/>
      <w:bCs/>
      <w:smallCaps/>
      <w:color w:val="2F5496" w:themeColor="accent1" w:themeShade="BF"/>
      <w:spacing w:val="5"/>
    </w:rPr>
  </w:style>
  <w:style w:type="character" w:styleId="Enfasicorsivo">
    <w:name w:val="Emphasis"/>
    <w:qFormat/>
    <w:rsid w:val="00083E34"/>
    <w:rPr>
      <w:i/>
      <w:iCs/>
    </w:rPr>
  </w:style>
  <w:style w:type="paragraph" w:styleId="Rientrocorpodeltesto">
    <w:name w:val="Body Text Indent"/>
    <w:basedOn w:val="Normale"/>
    <w:link w:val="RientrocorpodeltestoCarattere"/>
    <w:rsid w:val="003633B5"/>
    <w:pPr>
      <w:widowControl w:val="0"/>
      <w:tabs>
        <w:tab w:val="left" w:pos="360"/>
      </w:tabs>
      <w:autoSpaceDE w:val="0"/>
      <w:autoSpaceDN w:val="0"/>
      <w:adjustRightInd w:val="0"/>
      <w:spacing w:after="0" w:line="240" w:lineRule="auto"/>
    </w:pPr>
    <w:rPr>
      <w:rFonts w:ascii="Times New Roman" w:eastAsia="Times New Roman" w:hAnsi="Times New Roman" w:cs="Times New Roman"/>
      <w:i/>
      <w:iCs/>
      <w:color w:val="000000"/>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3633B5"/>
    <w:rPr>
      <w:rFonts w:ascii="Times New Roman" w:eastAsia="Times New Roman" w:hAnsi="Times New Roman" w:cs="Times New Roman"/>
      <w:i/>
      <w:iCs/>
      <w:color w:val="000000"/>
      <w:kern w:val="0"/>
      <w:sz w:val="20"/>
      <w:szCs w:val="20"/>
      <w:lang w:eastAsia="it-IT"/>
      <w14:ligatures w14:val="none"/>
    </w:rPr>
  </w:style>
  <w:style w:type="paragraph" w:styleId="NormaleWeb">
    <w:name w:val="Normal (Web)"/>
    <w:basedOn w:val="Normale"/>
    <w:uiPriority w:val="99"/>
    <w:unhideWhenUsed/>
    <w:rsid w:val="00894BB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742642">
      <w:bodyDiv w:val="1"/>
      <w:marLeft w:val="0"/>
      <w:marRight w:val="0"/>
      <w:marTop w:val="0"/>
      <w:marBottom w:val="0"/>
      <w:divBdr>
        <w:top w:val="none" w:sz="0" w:space="0" w:color="auto"/>
        <w:left w:val="none" w:sz="0" w:space="0" w:color="auto"/>
        <w:bottom w:val="none" w:sz="0" w:space="0" w:color="auto"/>
        <w:right w:val="none" w:sz="0" w:space="0" w:color="auto"/>
      </w:divBdr>
    </w:div>
    <w:div w:id="375081136">
      <w:bodyDiv w:val="1"/>
      <w:marLeft w:val="0"/>
      <w:marRight w:val="0"/>
      <w:marTop w:val="0"/>
      <w:marBottom w:val="0"/>
      <w:divBdr>
        <w:top w:val="none" w:sz="0" w:space="0" w:color="auto"/>
        <w:left w:val="none" w:sz="0" w:space="0" w:color="auto"/>
        <w:bottom w:val="none" w:sz="0" w:space="0" w:color="auto"/>
        <w:right w:val="none" w:sz="0" w:space="0" w:color="auto"/>
      </w:divBdr>
    </w:div>
    <w:div w:id="494801017">
      <w:bodyDiv w:val="1"/>
      <w:marLeft w:val="0"/>
      <w:marRight w:val="0"/>
      <w:marTop w:val="0"/>
      <w:marBottom w:val="0"/>
      <w:divBdr>
        <w:top w:val="none" w:sz="0" w:space="0" w:color="auto"/>
        <w:left w:val="none" w:sz="0" w:space="0" w:color="auto"/>
        <w:bottom w:val="none" w:sz="0" w:space="0" w:color="auto"/>
        <w:right w:val="none" w:sz="0" w:space="0" w:color="auto"/>
      </w:divBdr>
    </w:div>
    <w:div w:id="636186076">
      <w:bodyDiv w:val="1"/>
      <w:marLeft w:val="0"/>
      <w:marRight w:val="0"/>
      <w:marTop w:val="0"/>
      <w:marBottom w:val="0"/>
      <w:divBdr>
        <w:top w:val="none" w:sz="0" w:space="0" w:color="auto"/>
        <w:left w:val="none" w:sz="0" w:space="0" w:color="auto"/>
        <w:bottom w:val="none" w:sz="0" w:space="0" w:color="auto"/>
        <w:right w:val="none" w:sz="0" w:space="0" w:color="auto"/>
      </w:divBdr>
    </w:div>
    <w:div w:id="1349331340">
      <w:bodyDiv w:val="1"/>
      <w:marLeft w:val="0"/>
      <w:marRight w:val="0"/>
      <w:marTop w:val="0"/>
      <w:marBottom w:val="0"/>
      <w:divBdr>
        <w:top w:val="none" w:sz="0" w:space="0" w:color="auto"/>
        <w:left w:val="none" w:sz="0" w:space="0" w:color="auto"/>
        <w:bottom w:val="none" w:sz="0" w:space="0" w:color="auto"/>
        <w:right w:val="none" w:sz="0" w:space="0" w:color="auto"/>
      </w:divBdr>
    </w:div>
    <w:div w:id="1796633127">
      <w:bodyDiv w:val="1"/>
      <w:marLeft w:val="0"/>
      <w:marRight w:val="0"/>
      <w:marTop w:val="0"/>
      <w:marBottom w:val="0"/>
      <w:divBdr>
        <w:top w:val="none" w:sz="0" w:space="0" w:color="auto"/>
        <w:left w:val="none" w:sz="0" w:space="0" w:color="auto"/>
        <w:bottom w:val="none" w:sz="0" w:space="0" w:color="auto"/>
        <w:right w:val="none" w:sz="0" w:space="0" w:color="auto"/>
      </w:divBdr>
    </w:div>
    <w:div w:id="185718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630</Words>
  <Characters>3594</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Bressan</dc:creator>
  <cp:keywords/>
  <dc:description/>
  <cp:lastModifiedBy>Emanuela De Maria</cp:lastModifiedBy>
  <cp:revision>21</cp:revision>
  <dcterms:created xsi:type="dcterms:W3CDTF">2025-11-27T12:11:00Z</dcterms:created>
  <dcterms:modified xsi:type="dcterms:W3CDTF">2025-11-27T17:15:00Z</dcterms:modified>
</cp:coreProperties>
</file>